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AF945F" w14:textId="1D5C53E6" w:rsidR="00AA4613" w:rsidRPr="00493F7A" w:rsidRDefault="00493F7A" w:rsidP="00493F7A">
      <w:pPr>
        <w:spacing w:after="0" w:line="240" w:lineRule="auto"/>
        <w:jc w:val="center"/>
        <w:rPr>
          <w:b/>
          <w:bCs/>
        </w:rPr>
      </w:pPr>
      <w:r w:rsidRPr="00493F7A">
        <w:rPr>
          <w:b/>
          <w:bCs/>
        </w:rPr>
        <w:t>DANH SÁCH TRÍCH NGANG</w:t>
      </w:r>
    </w:p>
    <w:p w14:paraId="7A0B7279" w14:textId="633CA116" w:rsidR="00493F7A" w:rsidRPr="00493F7A" w:rsidRDefault="00493F7A" w:rsidP="00493F7A">
      <w:pPr>
        <w:spacing w:after="0" w:line="240" w:lineRule="auto"/>
        <w:jc w:val="center"/>
        <w:rPr>
          <w:b/>
          <w:bCs/>
        </w:rPr>
      </w:pPr>
      <w:r w:rsidRPr="00493F7A">
        <w:rPr>
          <w:b/>
          <w:bCs/>
        </w:rPr>
        <w:t>Của tập thể, cá nhân đề nghị Bộ Giáo dục và Đào tạo tặng Bằng khen</w:t>
      </w:r>
    </w:p>
    <w:p w14:paraId="27FCC740" w14:textId="18923C55" w:rsidR="00493F7A" w:rsidRDefault="00493F7A" w:rsidP="00493F7A">
      <w:pPr>
        <w:spacing w:after="0" w:line="240" w:lineRule="auto"/>
        <w:jc w:val="center"/>
        <w:rPr>
          <w:b/>
          <w:bCs/>
        </w:rPr>
      </w:pPr>
      <w:r w:rsidRPr="00493F7A">
        <w:rPr>
          <w:b/>
          <w:bCs/>
        </w:rPr>
        <w:t>Về việc thực hiện Đề án Tăng cường tiếng Việt cho trẻ mầm non vùng dân tộc thiểu số giai đoạn 2021-2025</w:t>
      </w:r>
    </w:p>
    <w:p w14:paraId="3D215502" w14:textId="65DF3559" w:rsidR="00493F7A" w:rsidRPr="00493F7A" w:rsidRDefault="00493F7A" w:rsidP="00493F7A">
      <w:pPr>
        <w:spacing w:after="0" w:line="240" w:lineRule="auto"/>
        <w:jc w:val="center"/>
        <w:rPr>
          <w:b/>
          <w:bCs/>
        </w:rPr>
      </w:pPr>
      <w:r>
        <w:rPr>
          <w:b/>
          <w:bCs/>
          <w:noProof/>
        </w:rPr>
        <mc:AlternateContent>
          <mc:Choice Requires="wps">
            <w:drawing>
              <wp:anchor distT="0" distB="0" distL="114300" distR="114300" simplePos="0" relativeHeight="251659264" behindDoc="0" locked="0" layoutInCell="1" allowOverlap="1" wp14:anchorId="3F0E9417" wp14:editId="320DCFF3">
                <wp:simplePos x="0" y="0"/>
                <wp:positionH relativeFrom="column">
                  <wp:posOffset>3867813</wp:posOffset>
                </wp:positionH>
                <wp:positionV relativeFrom="paragraph">
                  <wp:posOffset>73881</wp:posOffset>
                </wp:positionV>
                <wp:extent cx="1637968"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37968"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2C99D3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04.55pt,5.8pt" to="43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" strokecolor="#4472c4 [3204]" strokeweight=".5pt">
                <v:stroke joinstyle="miter"/>
              </v:line>
            </w:pict>
          </mc:Fallback>
        </mc:AlternateContent>
      </w:r>
    </w:p>
    <w:p w14:paraId="28F1D128" w14:textId="77777777" w:rsidR="00493F7A" w:rsidRPr="001E452F" w:rsidRDefault="00493F7A">
      <w:pPr>
        <w:rPr>
          <w:sz w:val="2"/>
        </w:rPr>
      </w:pPr>
    </w:p>
    <w:tbl>
      <w:tblPr>
        <w:tblStyle w:val="TableGrid"/>
        <w:tblW w:w="15026" w:type="dxa"/>
        <w:tblInd w:w="-147" w:type="dxa"/>
        <w:tblLook w:val="04A0" w:firstRow="1" w:lastRow="0" w:firstColumn="1" w:lastColumn="0" w:noHBand="0" w:noVBand="1"/>
      </w:tblPr>
      <w:tblGrid>
        <w:gridCol w:w="746"/>
        <w:gridCol w:w="1948"/>
        <w:gridCol w:w="1417"/>
        <w:gridCol w:w="10915"/>
      </w:tblGrid>
      <w:tr w:rsidR="00493F7A" w:rsidRPr="001E452F" w14:paraId="44219FB3" w14:textId="77777777" w:rsidTr="001E452F">
        <w:tc>
          <w:tcPr>
            <w:tcW w:w="746" w:type="dxa"/>
            <w:vAlign w:val="center"/>
          </w:tcPr>
          <w:p w14:paraId="74911897" w14:textId="489908AF" w:rsidR="00493F7A" w:rsidRPr="001E452F" w:rsidRDefault="00493F7A" w:rsidP="001E452F">
            <w:pPr>
              <w:spacing w:before="120"/>
              <w:jc w:val="center"/>
              <w:rPr>
                <w:b/>
                <w:bCs/>
                <w:sz w:val="24"/>
                <w:szCs w:val="24"/>
              </w:rPr>
            </w:pPr>
            <w:r w:rsidRPr="001E452F">
              <w:rPr>
                <w:b/>
                <w:bCs/>
                <w:sz w:val="24"/>
                <w:szCs w:val="24"/>
              </w:rPr>
              <w:t>STT</w:t>
            </w:r>
          </w:p>
        </w:tc>
        <w:tc>
          <w:tcPr>
            <w:tcW w:w="1948" w:type="dxa"/>
            <w:vAlign w:val="center"/>
          </w:tcPr>
          <w:p w14:paraId="7D695D2D" w14:textId="439F7BE0" w:rsidR="00493F7A" w:rsidRPr="001E452F" w:rsidRDefault="00493F7A" w:rsidP="001E452F">
            <w:pPr>
              <w:spacing w:before="120"/>
              <w:jc w:val="center"/>
              <w:rPr>
                <w:b/>
                <w:bCs/>
                <w:sz w:val="24"/>
                <w:szCs w:val="24"/>
              </w:rPr>
            </w:pPr>
            <w:r w:rsidRPr="001E452F">
              <w:rPr>
                <w:b/>
                <w:bCs/>
                <w:sz w:val="24"/>
                <w:szCs w:val="24"/>
              </w:rPr>
              <w:t>Họ và tên</w:t>
            </w:r>
          </w:p>
        </w:tc>
        <w:tc>
          <w:tcPr>
            <w:tcW w:w="1417" w:type="dxa"/>
            <w:vAlign w:val="center"/>
          </w:tcPr>
          <w:p w14:paraId="4E287F28" w14:textId="4671C86D" w:rsidR="00493F7A" w:rsidRPr="001E452F" w:rsidRDefault="00493F7A" w:rsidP="001E452F">
            <w:pPr>
              <w:spacing w:before="120"/>
              <w:jc w:val="center"/>
              <w:rPr>
                <w:b/>
                <w:bCs/>
                <w:sz w:val="24"/>
                <w:szCs w:val="24"/>
              </w:rPr>
            </w:pPr>
            <w:r w:rsidRPr="001E452F">
              <w:rPr>
                <w:b/>
                <w:bCs/>
                <w:sz w:val="24"/>
                <w:szCs w:val="24"/>
              </w:rPr>
              <w:t>Chức vụ, đơn vị công tác</w:t>
            </w:r>
          </w:p>
        </w:tc>
        <w:tc>
          <w:tcPr>
            <w:tcW w:w="10915" w:type="dxa"/>
            <w:vAlign w:val="center"/>
          </w:tcPr>
          <w:p w14:paraId="02A30C75" w14:textId="77AE2935" w:rsidR="00493F7A" w:rsidRPr="001E452F" w:rsidRDefault="00493F7A" w:rsidP="001E452F">
            <w:pPr>
              <w:spacing w:before="120"/>
              <w:jc w:val="center"/>
              <w:rPr>
                <w:b/>
                <w:bCs/>
                <w:sz w:val="24"/>
                <w:szCs w:val="24"/>
              </w:rPr>
            </w:pPr>
            <w:r w:rsidRPr="001E452F">
              <w:rPr>
                <w:b/>
                <w:bCs/>
                <w:sz w:val="24"/>
                <w:szCs w:val="24"/>
              </w:rPr>
              <w:t>Tóm tắt thành tích</w:t>
            </w:r>
          </w:p>
        </w:tc>
      </w:tr>
      <w:tr w:rsidR="00493F7A" w:rsidRPr="001E452F" w14:paraId="4A5E75AE" w14:textId="77777777" w:rsidTr="008B0005">
        <w:tc>
          <w:tcPr>
            <w:tcW w:w="746" w:type="dxa"/>
          </w:tcPr>
          <w:p w14:paraId="29BB6CA7" w14:textId="0EA143DB" w:rsidR="00493F7A" w:rsidRPr="001E452F" w:rsidRDefault="00493F7A" w:rsidP="00493F7A">
            <w:pPr>
              <w:spacing w:before="120"/>
              <w:rPr>
                <w:sz w:val="24"/>
                <w:szCs w:val="24"/>
              </w:rPr>
            </w:pPr>
          </w:p>
        </w:tc>
        <w:tc>
          <w:tcPr>
            <w:tcW w:w="1948" w:type="dxa"/>
            <w:vAlign w:val="center"/>
          </w:tcPr>
          <w:p w14:paraId="16441ADD" w14:textId="613E8C0B" w:rsidR="00493F7A" w:rsidRPr="001E452F" w:rsidRDefault="00286FA3" w:rsidP="00942E87">
            <w:pPr>
              <w:spacing w:before="120"/>
              <w:jc w:val="center"/>
              <w:rPr>
                <w:sz w:val="24"/>
                <w:szCs w:val="24"/>
              </w:rPr>
            </w:pPr>
            <w:r>
              <w:rPr>
                <w:sz w:val="24"/>
                <w:szCs w:val="24"/>
              </w:rPr>
              <w:t>Đặng Thị Thái</w:t>
            </w:r>
            <w:bookmarkStart w:id="0" w:name="_GoBack"/>
            <w:bookmarkEnd w:id="0"/>
          </w:p>
        </w:tc>
        <w:tc>
          <w:tcPr>
            <w:tcW w:w="1417" w:type="dxa"/>
            <w:vAlign w:val="center"/>
          </w:tcPr>
          <w:p w14:paraId="4DC73BBE" w14:textId="36A48686" w:rsidR="00493F7A" w:rsidRPr="001E452F" w:rsidRDefault="00C37E7F" w:rsidP="00942E87">
            <w:pPr>
              <w:spacing w:before="120"/>
              <w:jc w:val="center"/>
              <w:rPr>
                <w:sz w:val="24"/>
                <w:szCs w:val="24"/>
              </w:rPr>
            </w:pPr>
            <w:r w:rsidRPr="001E452F">
              <w:rPr>
                <w:sz w:val="24"/>
                <w:szCs w:val="24"/>
              </w:rPr>
              <w:t>Công chức, phòng GD&amp;ĐT Tuần Giáo, huyện Tuần Giáo, tỉnh Điện Biên</w:t>
            </w:r>
          </w:p>
        </w:tc>
        <w:tc>
          <w:tcPr>
            <w:tcW w:w="10915" w:type="dxa"/>
          </w:tcPr>
          <w:p w14:paraId="53288D4B" w14:textId="00DF88B6" w:rsidR="001E452F" w:rsidRDefault="00763727" w:rsidP="001E452F">
            <w:pPr>
              <w:spacing w:before="120"/>
              <w:jc w:val="both"/>
              <w:rPr>
                <w:sz w:val="24"/>
                <w:szCs w:val="24"/>
              </w:rPr>
            </w:pPr>
            <w:r w:rsidRPr="001E452F">
              <w:rPr>
                <w:sz w:val="24"/>
                <w:szCs w:val="24"/>
                <w:highlight w:val="white"/>
              </w:rPr>
              <w:t xml:space="preserve">    </w:t>
            </w:r>
            <w:r w:rsidR="001E452F">
              <w:rPr>
                <w:sz w:val="24"/>
                <w:szCs w:val="24"/>
                <w:highlight w:val="white"/>
              </w:rPr>
              <w:t xml:space="preserve">  </w:t>
            </w:r>
            <w:r w:rsidR="00EE1285" w:rsidRPr="001E452F">
              <w:rPr>
                <w:sz w:val="24"/>
                <w:szCs w:val="24"/>
                <w:highlight w:val="white"/>
              </w:rPr>
              <w:t xml:space="preserve">Với vai trò là </w:t>
            </w:r>
            <w:r w:rsidR="00462733" w:rsidRPr="001E452F">
              <w:rPr>
                <w:sz w:val="24"/>
                <w:szCs w:val="24"/>
                <w:highlight w:val="white"/>
              </w:rPr>
              <w:t xml:space="preserve">công chức phụ trách cấp học MN của huyện tôi đã chỉ đạo </w:t>
            </w:r>
            <w:r w:rsidR="00EE1285" w:rsidRPr="001E452F">
              <w:rPr>
                <w:sz w:val="24"/>
                <w:szCs w:val="24"/>
                <w:highlight w:val="white"/>
                <w:lang w:val="vi-VN"/>
              </w:rPr>
              <w:t xml:space="preserve">các cơ sở </w:t>
            </w:r>
            <w:r w:rsidR="00EE1285" w:rsidRPr="001E452F">
              <w:rPr>
                <w:sz w:val="24"/>
                <w:szCs w:val="24"/>
                <w:highlight w:val="white"/>
              </w:rPr>
              <w:t>GDMN</w:t>
            </w:r>
            <w:r w:rsidR="00EE1285" w:rsidRPr="001E452F">
              <w:rPr>
                <w:sz w:val="24"/>
                <w:szCs w:val="24"/>
                <w:highlight w:val="white"/>
                <w:lang w:val="vi-VN"/>
              </w:rPr>
              <w:t xml:space="preserve"> triển khai đầy đủ các văn bản của </w:t>
            </w:r>
            <w:r w:rsidR="00EE1285" w:rsidRPr="001E452F">
              <w:rPr>
                <w:sz w:val="24"/>
                <w:szCs w:val="24"/>
                <w:highlight w:val="white"/>
              </w:rPr>
              <w:t>các cấp</w:t>
            </w:r>
            <w:r w:rsidR="00EE1285" w:rsidRPr="001E452F">
              <w:rPr>
                <w:sz w:val="24"/>
                <w:szCs w:val="24"/>
                <w:highlight w:val="white"/>
                <w:lang w:val="vi-VN"/>
              </w:rPr>
              <w:t xml:space="preserve"> về Đề án TCTV cho trẻ em mầm non, học sinh tiểu học vùng DTTS giai đoạn 2021-2025</w:t>
            </w:r>
            <w:r w:rsidR="00EE1285" w:rsidRPr="001E452F">
              <w:rPr>
                <w:sz w:val="24"/>
                <w:szCs w:val="24"/>
              </w:rPr>
              <w:t xml:space="preserve">; </w:t>
            </w:r>
            <w:r w:rsidR="00462733" w:rsidRPr="001E452F">
              <w:rPr>
                <w:sz w:val="24"/>
                <w:szCs w:val="24"/>
              </w:rPr>
              <w:t xml:space="preserve">tham mưu 16 văn bản </w:t>
            </w:r>
            <w:r w:rsidR="00462733" w:rsidRPr="001E452F">
              <w:rPr>
                <w:sz w:val="24"/>
                <w:szCs w:val="24"/>
                <w:highlight w:val="white"/>
              </w:rPr>
              <w:t xml:space="preserve">hướng dẫn </w:t>
            </w:r>
            <w:r w:rsidR="00462733" w:rsidRPr="001E452F">
              <w:rPr>
                <w:sz w:val="24"/>
                <w:szCs w:val="24"/>
              </w:rPr>
              <w:t xml:space="preserve">các cơ sở GDMN triển khai thực </w:t>
            </w:r>
            <w:r w:rsidR="00E117BD">
              <w:rPr>
                <w:sz w:val="24"/>
                <w:szCs w:val="24"/>
              </w:rPr>
              <w:t xml:space="preserve">hiện </w:t>
            </w:r>
            <w:r w:rsidR="00462733" w:rsidRPr="001E452F">
              <w:rPr>
                <w:sz w:val="24"/>
                <w:szCs w:val="24"/>
              </w:rPr>
              <w:t xml:space="preserve">hiệu quả Đề án. </w:t>
            </w:r>
          </w:p>
          <w:p w14:paraId="6F4BCF59" w14:textId="4BC21663" w:rsidR="00493F7A" w:rsidRPr="001E452F" w:rsidRDefault="001E452F" w:rsidP="0067442E">
            <w:pPr>
              <w:spacing w:before="120"/>
              <w:jc w:val="both"/>
              <w:rPr>
                <w:sz w:val="24"/>
                <w:szCs w:val="24"/>
              </w:rPr>
            </w:pPr>
            <w:r>
              <w:rPr>
                <w:sz w:val="24"/>
                <w:szCs w:val="24"/>
              </w:rPr>
              <w:t xml:space="preserve">       </w:t>
            </w:r>
            <w:r w:rsidR="00462733" w:rsidRPr="001E452F">
              <w:rPr>
                <w:sz w:val="24"/>
                <w:szCs w:val="24"/>
              </w:rPr>
              <w:t xml:space="preserve">Kết quả: </w:t>
            </w:r>
            <w:r w:rsidR="00917726" w:rsidRPr="001E452F">
              <w:rPr>
                <w:sz w:val="24"/>
                <w:szCs w:val="24"/>
              </w:rPr>
              <w:t xml:space="preserve">Chỉ đạo mô hình </w:t>
            </w:r>
            <w:r w:rsidR="00917726" w:rsidRPr="001E452F">
              <w:rPr>
                <w:rFonts w:eastAsia="Segoe UI" w:cs="Times New Roman"/>
                <w:color w:val="000000" w:themeColor="text1"/>
                <w:spacing w:val="-2"/>
                <w:sz w:val="24"/>
                <w:szCs w:val="24"/>
                <w:shd w:val="clear" w:color="auto" w:fill="FFFFFF"/>
                <w:lang w:eastAsia="zh-CN" w:bidi="ar"/>
              </w:rPr>
              <w:t xml:space="preserve">điểm TCTV tại 03 trường, sau đó nhân rộng thực hiện đại trà tại 100% các trường; </w:t>
            </w:r>
            <w:r w:rsidR="00EE1285" w:rsidRPr="001E452F">
              <w:rPr>
                <w:sz w:val="24"/>
                <w:szCs w:val="24"/>
              </w:rPr>
              <w:t xml:space="preserve">100% cơ sở GDMN xây dựng kế hoạch và triển khai thực hiện hiệu quả Đề án; </w:t>
            </w:r>
            <w:r w:rsidR="0067442E">
              <w:rPr>
                <w:sz w:val="24"/>
                <w:szCs w:val="24"/>
              </w:rPr>
              <w:t xml:space="preserve">tỷ lệ huy động trẻ trong độ tuổi trên 80%, đặc biệt trẻ 3-36 tháng đạt 54,91%, </w:t>
            </w:r>
            <w:r w:rsidR="0067442E" w:rsidRPr="00113C9D">
              <w:rPr>
                <w:highlight w:val="white"/>
                <w:lang w:val="vi-VN"/>
              </w:rPr>
              <w:t xml:space="preserve">trẻ 5 tuổi </w:t>
            </w:r>
            <w:r w:rsidR="0067442E" w:rsidRPr="00113C9D">
              <w:rPr>
                <w:color w:val="000000"/>
                <w:highlight w:val="white"/>
                <w:u w:color="FF0000"/>
                <w:lang w:val="vi-VN"/>
              </w:rPr>
              <w:t>ra lớp đạt</w:t>
            </w:r>
            <w:r w:rsidR="0067442E">
              <w:rPr>
                <w:highlight w:val="white"/>
                <w:lang w:val="vi-VN"/>
              </w:rPr>
              <w:t xml:space="preserve"> 100%</w:t>
            </w:r>
            <w:r w:rsidR="0067442E">
              <w:rPr>
                <w:sz w:val="24"/>
                <w:szCs w:val="24"/>
              </w:rPr>
              <w:t xml:space="preserve">; </w:t>
            </w:r>
            <w:r w:rsidR="00EE1285" w:rsidRPr="001E452F">
              <w:rPr>
                <w:sz w:val="24"/>
                <w:szCs w:val="24"/>
              </w:rPr>
              <w:t>100% trẻ ra lớp được TCTV</w:t>
            </w:r>
            <w:r w:rsidR="00763727" w:rsidRPr="001E452F">
              <w:rPr>
                <w:sz w:val="24"/>
                <w:szCs w:val="24"/>
              </w:rPr>
              <w:t xml:space="preserve"> qua </w:t>
            </w:r>
            <w:r w:rsidR="00763727" w:rsidRPr="001E452F">
              <w:rPr>
                <w:sz w:val="24"/>
                <w:szCs w:val="24"/>
                <w:highlight w:val="white"/>
                <w:lang w:val="vi-VN"/>
              </w:rPr>
              <w:t xml:space="preserve">kế hoạch </w:t>
            </w:r>
            <w:r w:rsidR="00763727" w:rsidRPr="001E452F">
              <w:rPr>
                <w:sz w:val="24"/>
                <w:szCs w:val="24"/>
                <w:highlight w:val="white"/>
              </w:rPr>
              <w:t>CSGD</w:t>
            </w:r>
            <w:r w:rsidR="00763727" w:rsidRPr="001E452F">
              <w:rPr>
                <w:sz w:val="24"/>
                <w:szCs w:val="24"/>
                <w:highlight w:val="white"/>
                <w:lang w:val="vi-VN"/>
              </w:rPr>
              <w:t xml:space="preserve"> trẻ theo năm học, chủ đề/tháng, tuần, ngày</w:t>
            </w:r>
            <w:r w:rsidR="00EE1285" w:rsidRPr="001E452F">
              <w:rPr>
                <w:sz w:val="24"/>
                <w:szCs w:val="24"/>
              </w:rPr>
              <w:t>;</w:t>
            </w:r>
            <w:r w:rsidR="00E117BD">
              <w:rPr>
                <w:sz w:val="24"/>
                <w:szCs w:val="24"/>
              </w:rPr>
              <w:t xml:space="preserve"> </w:t>
            </w:r>
            <w:r w:rsidR="00AB73A5" w:rsidRPr="001E452F">
              <w:rPr>
                <w:sz w:val="24"/>
                <w:szCs w:val="24"/>
              </w:rPr>
              <w:t>100% trẻ đạt các mục tiêu, chỉ số về phát triển ngôn ngữ theo độ tuổi;</w:t>
            </w:r>
            <w:r w:rsidR="00EE1285" w:rsidRPr="001E452F">
              <w:rPr>
                <w:sz w:val="24"/>
                <w:szCs w:val="24"/>
              </w:rPr>
              <w:t xml:space="preserve"> </w:t>
            </w:r>
            <w:r w:rsidR="00763727" w:rsidRPr="001E452F">
              <w:rPr>
                <w:sz w:val="24"/>
                <w:szCs w:val="24"/>
                <w:highlight w:val="white"/>
                <w:lang w:val="vi-VN"/>
              </w:rPr>
              <w:t xml:space="preserve">tham mưu với các cấp mua sắm bổ sung thiết bị, đồ dùng, đồ chơi, học liệu </w:t>
            </w:r>
            <w:r w:rsidR="00763727" w:rsidRPr="001E452F">
              <w:rPr>
                <w:sz w:val="24"/>
                <w:szCs w:val="24"/>
              </w:rPr>
              <w:t>trên 15 tỷ đồ</w:t>
            </w:r>
            <w:r w:rsidR="001908D2" w:rsidRPr="001E452F">
              <w:rPr>
                <w:sz w:val="24"/>
                <w:szCs w:val="24"/>
              </w:rPr>
              <w:t>ng</w:t>
            </w:r>
            <w:r w:rsidR="00BE71CD" w:rsidRPr="001E452F">
              <w:rPr>
                <w:rFonts w:cs="Times New Roman"/>
                <w:color w:val="000000" w:themeColor="text1"/>
                <w:spacing w:val="-4"/>
                <w:sz w:val="24"/>
                <w:szCs w:val="24"/>
                <w:shd w:val="clear" w:color="auto" w:fill="FFFFFF"/>
              </w:rPr>
              <w:t>; xây mới, đầu tư, sửa chữa nâng cấp các hạng mục công trình để tạo môi trường TCTV cho trẻ với hơn 40 tỷ đồng (xây mới 02 trường, sửa chữa 22 trường)</w:t>
            </w:r>
            <w:r w:rsidR="00763727" w:rsidRPr="001E452F">
              <w:rPr>
                <w:sz w:val="24"/>
                <w:szCs w:val="24"/>
              </w:rPr>
              <w:t xml:space="preserve">; </w:t>
            </w:r>
            <w:r w:rsidR="009733D1" w:rsidRPr="001E452F">
              <w:rPr>
                <w:sz w:val="24"/>
                <w:szCs w:val="24"/>
              </w:rPr>
              <w:t xml:space="preserve">tham mưu </w:t>
            </w:r>
            <w:r w:rsidR="00193241" w:rsidRPr="001E452F">
              <w:rPr>
                <w:sz w:val="24"/>
                <w:szCs w:val="24"/>
              </w:rPr>
              <w:t>huy động các nguồn lực để xây mới, nâng cấp, sửa chữa csvc</w:t>
            </w:r>
            <w:r w:rsidR="009733D1" w:rsidRPr="001E452F">
              <w:rPr>
                <w:sz w:val="24"/>
                <w:szCs w:val="24"/>
              </w:rPr>
              <w:t>, bổ sung đồ dùng, đồ chơi gần 20 tỷ đồng;</w:t>
            </w:r>
            <w:r w:rsidR="00193241" w:rsidRPr="001E452F">
              <w:rPr>
                <w:sz w:val="24"/>
                <w:szCs w:val="24"/>
              </w:rPr>
              <w:t xml:space="preserve"> </w:t>
            </w:r>
            <w:r w:rsidR="00743CD5" w:rsidRPr="001E452F">
              <w:rPr>
                <w:sz w:val="24"/>
                <w:szCs w:val="24"/>
              </w:rPr>
              <w:t>tham mưu các cấp đăng ký cho CBQL, GV học tiếng</w:t>
            </w:r>
            <w:r w:rsidR="00743CD5" w:rsidRPr="001E452F">
              <w:rPr>
                <w:sz w:val="24"/>
                <w:szCs w:val="24"/>
                <w:highlight w:val="white"/>
                <w:lang w:val="vi-VN"/>
              </w:rPr>
              <w:t xml:space="preserve"> DTTS </w:t>
            </w:r>
            <w:r w:rsidR="00743CD5" w:rsidRPr="001E452F">
              <w:rPr>
                <w:sz w:val="24"/>
                <w:szCs w:val="24"/>
                <w:highlight w:val="white"/>
              </w:rPr>
              <w:t xml:space="preserve">(hiện nay có </w:t>
            </w:r>
            <w:r w:rsidR="00743CD5" w:rsidRPr="001E452F">
              <w:rPr>
                <w:sz w:val="24"/>
                <w:szCs w:val="24"/>
                <w:highlight w:val="white"/>
                <w:lang w:val="vi-VN"/>
              </w:rPr>
              <w:t>443 người</w:t>
            </w:r>
            <w:r w:rsidR="00743CD5" w:rsidRPr="001E452F">
              <w:rPr>
                <w:sz w:val="24"/>
                <w:szCs w:val="24"/>
                <w:highlight w:val="white"/>
              </w:rPr>
              <w:t xml:space="preserve"> có chứng chỉ tiế</w:t>
            </w:r>
            <w:r w:rsidR="001908D2" w:rsidRPr="001E452F">
              <w:rPr>
                <w:sz w:val="24"/>
                <w:szCs w:val="24"/>
                <w:highlight w:val="white"/>
              </w:rPr>
              <w:t xml:space="preserve">ng </w:t>
            </w:r>
            <w:r w:rsidR="001908D2" w:rsidRPr="00C20316">
              <w:rPr>
                <w:sz w:val="24"/>
                <w:szCs w:val="24"/>
              </w:rPr>
              <w:t>DTTS</w:t>
            </w:r>
            <w:r w:rsidR="00743CD5" w:rsidRPr="00C20316">
              <w:rPr>
                <w:sz w:val="24"/>
                <w:szCs w:val="24"/>
              </w:rPr>
              <w:t>);</w:t>
            </w:r>
            <w:r w:rsidR="00743CD5" w:rsidRPr="00C20316">
              <w:rPr>
                <w:sz w:val="24"/>
                <w:szCs w:val="24"/>
                <w:lang w:val="vi-VN"/>
              </w:rPr>
              <w:t xml:space="preserve"> </w:t>
            </w:r>
            <w:r w:rsidR="00007F7B" w:rsidRPr="00C20316">
              <w:rPr>
                <w:rFonts w:eastAsia="Times New Roman" w:cs="Times New Roman"/>
                <w:color w:val="000000" w:themeColor="text1"/>
                <w:spacing w:val="2"/>
                <w:sz w:val="24"/>
                <w:szCs w:val="24"/>
              </w:rPr>
              <w:t>PGD</w:t>
            </w:r>
            <w:r w:rsidR="00007F7B" w:rsidRPr="001E452F">
              <w:rPr>
                <w:rFonts w:eastAsia="Times New Roman" w:cs="Times New Roman"/>
                <w:color w:val="000000" w:themeColor="text1"/>
                <w:spacing w:val="2"/>
                <w:sz w:val="24"/>
                <w:szCs w:val="24"/>
              </w:rPr>
              <w:t xml:space="preserve"> tổ chức </w:t>
            </w:r>
            <w:r w:rsidR="00007F7B" w:rsidRPr="001E452F">
              <w:rPr>
                <w:rFonts w:eastAsia="MS Mincho" w:cs="Times New Roman"/>
                <w:color w:val="000000" w:themeColor="text1"/>
                <w:spacing w:val="2"/>
                <w:sz w:val="24"/>
                <w:szCs w:val="24"/>
              </w:rPr>
              <w:t xml:space="preserve">hội thảo, </w:t>
            </w:r>
            <w:r w:rsidR="00007F7B" w:rsidRPr="001E452F">
              <w:rPr>
                <w:rFonts w:eastAsia="Times New Roman" w:cs="Times New Roman"/>
                <w:color w:val="000000" w:themeColor="text1"/>
                <w:spacing w:val="2"/>
                <w:sz w:val="24"/>
                <w:szCs w:val="24"/>
              </w:rPr>
              <w:t xml:space="preserve">bồi dưỡng hè, các chuyên đề, các cơ sở GDMN tổ chức sinh hoạt chuyên môn tổ 2 lượt/tháng </w:t>
            </w:r>
            <w:r w:rsidR="00007F7B" w:rsidRPr="001E452F">
              <w:rPr>
                <w:rFonts w:eastAsia="MS Mincho" w:cs="Times New Roman"/>
                <w:color w:val="000000" w:themeColor="text1"/>
                <w:spacing w:val="2"/>
                <w:sz w:val="24"/>
                <w:szCs w:val="24"/>
              </w:rPr>
              <w:t>về</w:t>
            </w:r>
            <w:r w:rsidR="00646B78" w:rsidRPr="001E452F">
              <w:rPr>
                <w:rFonts w:eastAsia="MS Mincho" w:cs="Times New Roman"/>
                <w:color w:val="000000" w:themeColor="text1"/>
                <w:spacing w:val="2"/>
                <w:sz w:val="24"/>
                <w:szCs w:val="24"/>
              </w:rPr>
              <w:t xml:space="preserve"> </w:t>
            </w:r>
            <w:r w:rsidR="00E73C04" w:rsidRPr="001E452F">
              <w:rPr>
                <w:rFonts w:eastAsia="MS Mincho" w:cs="Times New Roman"/>
                <w:color w:val="000000" w:themeColor="text1"/>
                <w:spacing w:val="2"/>
                <w:sz w:val="24"/>
                <w:szCs w:val="24"/>
              </w:rPr>
              <w:t xml:space="preserve">nội dung lý thuyết và thực hành các hoạt động giáo dục về TCTV </w:t>
            </w:r>
            <w:r w:rsidR="00E117BD">
              <w:rPr>
                <w:rFonts w:eastAsia="MS Mincho" w:cs="Times New Roman"/>
                <w:color w:val="000000" w:themeColor="text1"/>
                <w:spacing w:val="2"/>
                <w:sz w:val="24"/>
                <w:szCs w:val="24"/>
              </w:rPr>
              <w:t xml:space="preserve">và khai thác, sử dụng môi trường TCTV </w:t>
            </w:r>
            <w:r w:rsidR="00E73C04" w:rsidRPr="001E452F">
              <w:rPr>
                <w:rFonts w:eastAsia="MS Mincho" w:cs="Times New Roman"/>
                <w:color w:val="000000" w:themeColor="text1"/>
                <w:spacing w:val="2"/>
                <w:sz w:val="24"/>
                <w:szCs w:val="24"/>
              </w:rPr>
              <w:t xml:space="preserve">cho </w:t>
            </w:r>
            <w:r w:rsidR="0067442E">
              <w:rPr>
                <w:rFonts w:eastAsia="MS Mincho" w:cs="Times New Roman"/>
                <w:color w:val="000000" w:themeColor="text1"/>
                <w:spacing w:val="2"/>
                <w:sz w:val="24"/>
                <w:szCs w:val="24"/>
              </w:rPr>
              <w:t xml:space="preserve">100% </w:t>
            </w:r>
            <w:r w:rsidR="00646B78" w:rsidRPr="001E452F">
              <w:rPr>
                <w:rFonts w:eastAsia="MS Mincho" w:cs="Times New Roman"/>
                <w:color w:val="000000" w:themeColor="text1"/>
                <w:spacing w:val="2"/>
                <w:sz w:val="24"/>
                <w:szCs w:val="24"/>
              </w:rPr>
              <w:t>CBQL, GV (</w:t>
            </w:r>
            <w:r w:rsidR="00C343E7" w:rsidRPr="001E452F">
              <w:rPr>
                <w:rFonts w:eastAsia="MS Mincho" w:cs="Times New Roman"/>
                <w:color w:val="000000" w:themeColor="text1"/>
                <w:spacing w:val="2"/>
                <w:sz w:val="24"/>
                <w:szCs w:val="24"/>
              </w:rPr>
              <w:t xml:space="preserve">tổ chức 01 Hội thảo cấp </w:t>
            </w:r>
            <w:r w:rsidR="00C343E7" w:rsidRPr="001805F0">
              <w:rPr>
                <w:rFonts w:eastAsia="MS Mincho" w:cs="Times New Roman"/>
                <w:color w:val="000000" w:themeColor="text1"/>
                <w:spacing w:val="2"/>
                <w:sz w:val="24"/>
                <w:szCs w:val="24"/>
              </w:rPr>
              <w:t>huyện về</w:t>
            </w:r>
            <w:r w:rsidRPr="001805F0">
              <w:rPr>
                <w:rFonts w:eastAsia="MS Mincho" w:cs="Times New Roman"/>
                <w:color w:val="000000" w:themeColor="text1"/>
                <w:spacing w:val="2"/>
                <w:sz w:val="24"/>
                <w:szCs w:val="24"/>
              </w:rPr>
              <w:t xml:space="preserve"> việc</w:t>
            </w:r>
            <w:r w:rsidR="001805F0" w:rsidRPr="001805F0">
              <w:rPr>
                <w:rFonts w:eastAsia="MS Mincho" w:cs="Times New Roman"/>
                <w:color w:val="000000" w:themeColor="text1"/>
                <w:spacing w:val="2"/>
                <w:sz w:val="24"/>
                <w:szCs w:val="24"/>
              </w:rPr>
              <w:t xml:space="preserve"> hành trang</w:t>
            </w:r>
            <w:r w:rsidRPr="001805F0">
              <w:rPr>
                <w:rFonts w:eastAsia="MS Mincho" w:cs="Times New Roman"/>
                <w:color w:val="000000" w:themeColor="text1"/>
                <w:spacing w:val="2"/>
                <w:sz w:val="24"/>
                <w:szCs w:val="24"/>
              </w:rPr>
              <w:t xml:space="preserve"> chuẩn bị cho trẻ vào lớp 1</w:t>
            </w:r>
            <w:r w:rsidR="001805F0">
              <w:rPr>
                <w:rFonts w:eastAsia="MS Mincho" w:cs="Times New Roman"/>
                <w:color w:val="000000" w:themeColor="text1"/>
                <w:spacing w:val="2"/>
                <w:sz w:val="24"/>
                <w:szCs w:val="24"/>
              </w:rPr>
              <w:t xml:space="preserve"> (có sự tham gia của CBQL, GV dạy lớp 1 các trường Tiểu học)</w:t>
            </w:r>
            <w:r w:rsidRPr="001805F0">
              <w:rPr>
                <w:rFonts w:eastAsia="MS Mincho" w:cs="Times New Roman"/>
                <w:color w:val="000000" w:themeColor="text1"/>
                <w:spacing w:val="2"/>
                <w:sz w:val="24"/>
                <w:szCs w:val="24"/>
              </w:rPr>
              <w:t>.</w:t>
            </w:r>
            <w:r>
              <w:rPr>
                <w:rFonts w:eastAsia="MS Mincho" w:cs="Times New Roman"/>
                <w:color w:val="000000" w:themeColor="text1"/>
                <w:spacing w:val="2"/>
                <w:sz w:val="24"/>
                <w:szCs w:val="24"/>
              </w:rPr>
              <w:t xml:space="preserve"> </w:t>
            </w:r>
            <w:r w:rsidR="00007F7B" w:rsidRPr="001E452F">
              <w:rPr>
                <w:rFonts w:eastAsia="Times New Roman" w:cs="Times New Roman"/>
                <w:color w:val="000000" w:themeColor="text1"/>
                <w:spacing w:val="2"/>
                <w:sz w:val="24"/>
                <w:szCs w:val="24"/>
              </w:rPr>
              <w:t xml:space="preserve">Hằng năm, </w:t>
            </w:r>
            <w:r w:rsidR="00007F7B" w:rsidRPr="001E452F">
              <w:rPr>
                <w:rFonts w:eastAsia="Segoe UI" w:cs="Times New Roman"/>
                <w:color w:val="000000" w:themeColor="text1"/>
                <w:spacing w:val="2"/>
                <w:sz w:val="24"/>
                <w:szCs w:val="24"/>
                <w:shd w:val="clear" w:color="auto" w:fill="FFFFFF"/>
                <w:lang w:eastAsia="zh-CN" w:bidi="ar"/>
              </w:rPr>
              <w:t>Phòng GDĐT, các cơ sở GDMN tổ chức hơn 700 lượt bồi dưỡng cho CBQl, GV nâng cao chất lượng giáo dục, trong đó: cấp tổ hơn 400 lượt; cấp trường hơn 200; cụm trường hơn 40 lượt; huyện tổ chức 04-05 buổi sinh hoạt chuyên môn, chuyên đề tại 05 cụm trường v</w:t>
            </w:r>
            <w:r w:rsidR="00007F7B" w:rsidRPr="001E452F">
              <w:rPr>
                <w:rFonts w:eastAsia="Times New Roman" w:cs="Times New Roman"/>
                <w:color w:val="000000" w:themeColor="text1"/>
                <w:spacing w:val="2"/>
                <w:sz w:val="24"/>
                <w:szCs w:val="24"/>
              </w:rPr>
              <w:t>ới trên 40 hoạt động cho hơn 100 CBQL, GV tham gia; PGD bồi dưỡng tại các lớp trong hè hằng năm 10-12 lớp/năm với hơn 7.000 lượt cán bộ quản lý, giáo viên tham gia)</w:t>
            </w:r>
            <w:r w:rsidR="00646B78" w:rsidRPr="001E452F">
              <w:rPr>
                <w:rFonts w:eastAsia="MS Mincho" w:cs="Times New Roman"/>
                <w:color w:val="000000" w:themeColor="text1"/>
                <w:spacing w:val="2"/>
                <w:sz w:val="24"/>
                <w:szCs w:val="24"/>
              </w:rPr>
              <w:t xml:space="preserve">; </w:t>
            </w:r>
            <w:r w:rsidR="00763727" w:rsidRPr="001E452F">
              <w:rPr>
                <w:sz w:val="24"/>
                <w:szCs w:val="24"/>
                <w:lang w:val="vi-VN"/>
              </w:rPr>
              <w:t xml:space="preserve">chỉ đạo, khuyến </w:t>
            </w:r>
            <w:r w:rsidR="00763727" w:rsidRPr="001E452F">
              <w:rPr>
                <w:sz w:val="24"/>
                <w:szCs w:val="24"/>
                <w:highlight w:val="white"/>
                <w:lang w:val="vi-VN"/>
              </w:rPr>
              <w:t xml:space="preserve">khích các trường tổ chức Hội thi tự làm đồ dùng, đồ chơi dạy học TCTV cho trẻ trên </w:t>
            </w:r>
            <w:r w:rsidR="00763727" w:rsidRPr="001E452F">
              <w:rPr>
                <w:sz w:val="24"/>
                <w:szCs w:val="24"/>
                <w:highlight w:val="white"/>
              </w:rPr>
              <w:t>3</w:t>
            </w:r>
            <w:r w:rsidR="00763727" w:rsidRPr="001E452F">
              <w:rPr>
                <w:sz w:val="24"/>
                <w:szCs w:val="24"/>
                <w:highlight w:val="white"/>
                <w:lang w:val="vi-VN"/>
              </w:rPr>
              <w:t>.000</w:t>
            </w:r>
            <w:r w:rsidR="00763727" w:rsidRPr="001E452F">
              <w:rPr>
                <w:color w:val="000000"/>
                <w:sz w:val="24"/>
                <w:szCs w:val="24"/>
                <w:highlight w:val="white"/>
                <w:u w:color="FF0000"/>
                <w:lang w:val="vi-VN"/>
              </w:rPr>
              <w:t xml:space="preserve"> bộ</w:t>
            </w:r>
            <w:r w:rsidR="00B60EC1" w:rsidRPr="001E452F">
              <w:rPr>
                <w:color w:val="000000"/>
                <w:sz w:val="24"/>
                <w:szCs w:val="24"/>
                <w:highlight w:val="white"/>
                <w:u w:color="FF0000"/>
              </w:rPr>
              <w:t>; hằng năm lồng ghép tổ chức nội dung giao lưu TCTV cho trẻ qua các Hộ</w:t>
            </w:r>
            <w:r w:rsidR="00743CD5" w:rsidRPr="001E452F">
              <w:rPr>
                <w:color w:val="000000"/>
                <w:sz w:val="24"/>
                <w:szCs w:val="24"/>
                <w:highlight w:val="white"/>
                <w:u w:color="FF0000"/>
              </w:rPr>
              <w:t>i thi (</w:t>
            </w:r>
            <w:r w:rsidR="00B60EC1" w:rsidRPr="001E452F">
              <w:rPr>
                <w:color w:val="000000"/>
                <w:sz w:val="24"/>
                <w:szCs w:val="24"/>
                <w:highlight w:val="white"/>
                <w:u w:color="FF0000"/>
              </w:rPr>
              <w:t>cấp trường</w:t>
            </w:r>
            <w:r w:rsidR="00743CD5" w:rsidRPr="001E452F">
              <w:rPr>
                <w:color w:val="000000"/>
                <w:sz w:val="24"/>
                <w:szCs w:val="24"/>
                <w:highlight w:val="white"/>
                <w:u w:color="FF0000"/>
              </w:rPr>
              <w:t>: 120 lượt; cấp huyện: 05 lượt); phối hợp Chương trình vùng Tuần Giáo tổ chức các nội dung bồi dưỡng, tập huấn chuyên môn, tổ chức Hội thi cho trẻ và cha mẹ trẻ em (05 lượt)</w:t>
            </w:r>
            <w:r w:rsidR="00763727" w:rsidRPr="001E452F">
              <w:rPr>
                <w:sz w:val="24"/>
                <w:szCs w:val="24"/>
                <w:highlight w:val="white"/>
                <w:lang w:val="vi-VN"/>
              </w:rPr>
              <w:t>.</w:t>
            </w:r>
            <w:r w:rsidR="00763727" w:rsidRPr="001E452F">
              <w:rPr>
                <w:sz w:val="24"/>
                <w:szCs w:val="24"/>
              </w:rPr>
              <w:t xml:space="preserve"> </w:t>
            </w:r>
            <w:r w:rsidR="00E12572">
              <w:rPr>
                <w:sz w:val="24"/>
                <w:szCs w:val="24"/>
              </w:rPr>
              <w:t xml:space="preserve">Các kết quả trên góp phần nâng tỷ lệ trường MN đạt chuẩn quốc gia toàn huyện lên 91,67%. </w:t>
            </w:r>
            <w:r w:rsidR="00462733" w:rsidRPr="001E452F">
              <w:rPr>
                <w:sz w:val="24"/>
                <w:szCs w:val="24"/>
              </w:rPr>
              <w:t xml:space="preserve">Ngoài ra với vai trò là Cán bộ quản lý cốt cán của tỉnh, tôi đã tham gia </w:t>
            </w:r>
            <w:r w:rsidR="00C20316">
              <w:rPr>
                <w:sz w:val="24"/>
                <w:szCs w:val="24"/>
              </w:rPr>
              <w:lastRenderedPageBreak/>
              <w:t xml:space="preserve">tập huấn do Bộ GD&amp;ĐT tổ chức và </w:t>
            </w:r>
            <w:r w:rsidR="00462733" w:rsidRPr="001E452F">
              <w:rPr>
                <w:sz w:val="24"/>
                <w:szCs w:val="24"/>
              </w:rPr>
              <w:t xml:space="preserve">làm giảng viên các đợt hội thảo, các lớp bồi dưỡng, tập huấn chuyên môn </w:t>
            </w:r>
            <w:r w:rsidR="00C20316">
              <w:rPr>
                <w:sz w:val="24"/>
                <w:szCs w:val="24"/>
              </w:rPr>
              <w:t xml:space="preserve">về nội dung TCTV </w:t>
            </w:r>
            <w:r w:rsidR="00462733" w:rsidRPr="001E452F">
              <w:rPr>
                <w:sz w:val="24"/>
                <w:szCs w:val="24"/>
              </w:rPr>
              <w:t xml:space="preserve">cho CBQL, GV trong toàn tỉnh. </w:t>
            </w:r>
          </w:p>
        </w:tc>
      </w:tr>
      <w:tr w:rsidR="001E452F" w:rsidRPr="001E452F" w14:paraId="7A178D59" w14:textId="77777777" w:rsidTr="008B0005">
        <w:tc>
          <w:tcPr>
            <w:tcW w:w="746" w:type="dxa"/>
          </w:tcPr>
          <w:p w14:paraId="45900A54" w14:textId="77777777" w:rsidR="001E452F" w:rsidRPr="001E452F" w:rsidRDefault="001E452F" w:rsidP="00493F7A">
            <w:pPr>
              <w:spacing w:before="120"/>
              <w:rPr>
                <w:sz w:val="24"/>
                <w:szCs w:val="24"/>
              </w:rPr>
            </w:pPr>
          </w:p>
        </w:tc>
        <w:tc>
          <w:tcPr>
            <w:tcW w:w="1948" w:type="dxa"/>
            <w:vAlign w:val="center"/>
          </w:tcPr>
          <w:p w14:paraId="41E9119B" w14:textId="77777777" w:rsidR="001E452F" w:rsidRPr="001E452F" w:rsidRDefault="001E452F" w:rsidP="00942E87">
            <w:pPr>
              <w:spacing w:before="120"/>
              <w:jc w:val="center"/>
              <w:rPr>
                <w:sz w:val="24"/>
                <w:szCs w:val="24"/>
              </w:rPr>
            </w:pPr>
          </w:p>
        </w:tc>
        <w:tc>
          <w:tcPr>
            <w:tcW w:w="1417" w:type="dxa"/>
            <w:vAlign w:val="center"/>
          </w:tcPr>
          <w:p w14:paraId="25554007" w14:textId="77777777" w:rsidR="001E452F" w:rsidRPr="001E452F" w:rsidRDefault="001E452F" w:rsidP="00942E87">
            <w:pPr>
              <w:spacing w:before="120"/>
              <w:jc w:val="center"/>
              <w:rPr>
                <w:sz w:val="24"/>
                <w:szCs w:val="24"/>
              </w:rPr>
            </w:pPr>
          </w:p>
        </w:tc>
        <w:tc>
          <w:tcPr>
            <w:tcW w:w="10915" w:type="dxa"/>
          </w:tcPr>
          <w:p w14:paraId="5286026A" w14:textId="77777777" w:rsidR="001E452F" w:rsidRPr="001E452F" w:rsidRDefault="001E452F" w:rsidP="001E452F">
            <w:pPr>
              <w:spacing w:before="120"/>
              <w:jc w:val="both"/>
              <w:rPr>
                <w:sz w:val="24"/>
                <w:szCs w:val="24"/>
                <w:highlight w:val="white"/>
              </w:rPr>
            </w:pPr>
          </w:p>
        </w:tc>
      </w:tr>
    </w:tbl>
    <w:p w14:paraId="766FC7B1" w14:textId="77777777" w:rsidR="00493F7A" w:rsidRPr="001E452F" w:rsidRDefault="00493F7A">
      <w:pPr>
        <w:rPr>
          <w:sz w:val="24"/>
          <w:szCs w:val="24"/>
        </w:rPr>
      </w:pPr>
    </w:p>
    <w:sectPr w:rsidR="00493F7A" w:rsidRPr="001E452F" w:rsidSect="00E12572">
      <w:pgSz w:w="16840" w:h="11907" w:orient="landscape" w:code="9"/>
      <w:pgMar w:top="993"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714"/>
    <w:rsid w:val="00007F7B"/>
    <w:rsid w:val="00087FD0"/>
    <w:rsid w:val="001805F0"/>
    <w:rsid w:val="001908D2"/>
    <w:rsid w:val="00193241"/>
    <w:rsid w:val="001E452F"/>
    <w:rsid w:val="00224C11"/>
    <w:rsid w:val="00230F45"/>
    <w:rsid w:val="00286FA3"/>
    <w:rsid w:val="003F0015"/>
    <w:rsid w:val="004324EC"/>
    <w:rsid w:val="00462733"/>
    <w:rsid w:val="00493F7A"/>
    <w:rsid w:val="00646B78"/>
    <w:rsid w:val="0067442E"/>
    <w:rsid w:val="00743CD5"/>
    <w:rsid w:val="00763727"/>
    <w:rsid w:val="008B0005"/>
    <w:rsid w:val="00917726"/>
    <w:rsid w:val="00942E87"/>
    <w:rsid w:val="009733D1"/>
    <w:rsid w:val="00AA4613"/>
    <w:rsid w:val="00AB73A5"/>
    <w:rsid w:val="00B52074"/>
    <w:rsid w:val="00B60EC1"/>
    <w:rsid w:val="00BE71CD"/>
    <w:rsid w:val="00C20316"/>
    <w:rsid w:val="00C343E7"/>
    <w:rsid w:val="00C37E7F"/>
    <w:rsid w:val="00CD4831"/>
    <w:rsid w:val="00D46A8D"/>
    <w:rsid w:val="00DB2714"/>
    <w:rsid w:val="00E117BD"/>
    <w:rsid w:val="00E12572"/>
    <w:rsid w:val="00E73C04"/>
    <w:rsid w:val="00EE12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77BE3"/>
  <w15:chartTrackingRefBased/>
  <w15:docId w15:val="{D71EE06C-7EA5-4590-B5F2-18F75A51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3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452</Words>
  <Characters>2579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27</cp:revision>
  <dcterms:created xsi:type="dcterms:W3CDTF">2025-06-13T02:07:00Z</dcterms:created>
  <dcterms:modified xsi:type="dcterms:W3CDTF">2025-06-13T07:04:00Z</dcterms:modified>
</cp:coreProperties>
</file>